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bCs/>
        </w:rPr>
        <w:alias w:val="Overskrift"/>
        <w:tag w:val="Overskrift"/>
        <w:id w:val="1886753611"/>
        <w:placeholder>
          <w:docPart w:val="162F0975D27C497288F03564198D8210"/>
        </w:placeholder>
        <w:text w:multiLine="1"/>
      </w:sdtPr>
      <w:sdtEndPr/>
      <w:sdtContent>
        <w:p w14:paraId="0FD5A7DE" w14:textId="0E663965" w:rsidR="00CB28F2" w:rsidRPr="00AE45A9" w:rsidRDefault="007102CF" w:rsidP="000124CF">
          <w:pPr>
            <w:pStyle w:val="Overskrift1"/>
            <w:rPr>
              <w:b/>
              <w:bCs/>
            </w:rPr>
          </w:pPr>
          <w:r w:rsidRPr="00AE45A9">
            <w:rPr>
              <w:b/>
              <w:bCs/>
            </w:rPr>
            <w:t>Turneringsreglement</w:t>
          </w:r>
          <w:r w:rsidR="00454AF5" w:rsidRPr="00AE45A9">
            <w:rPr>
              <w:b/>
              <w:bCs/>
            </w:rPr>
            <w:t xml:space="preserve"> </w:t>
          </w:r>
          <w:r w:rsidR="004B0117" w:rsidRPr="00AE45A9">
            <w:rPr>
              <w:b/>
              <w:bCs/>
            </w:rPr>
            <w:t>–</w:t>
          </w:r>
          <w:r w:rsidR="0086283B" w:rsidRPr="00AE45A9">
            <w:rPr>
              <w:b/>
              <w:bCs/>
            </w:rPr>
            <w:t xml:space="preserve"> </w:t>
          </w:r>
          <w:r w:rsidRPr="00AE45A9">
            <w:rPr>
              <w:b/>
              <w:bCs/>
            </w:rPr>
            <w:t>Lavterskel futsalturneringer</w:t>
          </w:r>
          <w:r w:rsidR="004B0117" w:rsidRPr="00AE45A9">
            <w:rPr>
              <w:b/>
              <w:bCs/>
            </w:rPr>
            <w:t xml:space="preserve"> 202</w:t>
          </w:r>
          <w:r w:rsidR="003A5610" w:rsidRPr="00AE45A9">
            <w:rPr>
              <w:b/>
              <w:bCs/>
            </w:rPr>
            <w:t>4</w:t>
          </w:r>
        </w:p>
      </w:sdtContent>
    </w:sdt>
    <w:sdt>
      <w:sdtPr>
        <w:alias w:val="Avsnittsoverskrift"/>
        <w:tag w:val="Avsnittsoverskrift"/>
        <w:id w:val="-367370268"/>
        <w:placeholder>
          <w:docPart w:val="356DDAB380CA4E56A6D9A3BAF60943C1"/>
        </w:placeholder>
        <w:text w:multiLine="1"/>
      </w:sdtPr>
      <w:sdtEndPr/>
      <w:sdtContent>
        <w:p w14:paraId="1295B3FC" w14:textId="15A8080C" w:rsidR="00CB28F2" w:rsidRDefault="007102CF" w:rsidP="000124CF">
          <w:pPr>
            <w:pStyle w:val="Overskrift2"/>
          </w:pPr>
          <w:r w:rsidRPr="00BE3295">
            <w:t>Lavterskel futsalturnering</w:t>
          </w:r>
          <w:r w:rsidR="00A6221C" w:rsidRPr="00BE3295">
            <w:t xml:space="preserve"> </w:t>
          </w:r>
          <w:r w:rsidR="00131FEE" w:rsidRPr="00BE3295">
            <w:t>arrangeres av NFF Trøndelag</w:t>
          </w:r>
          <w:r w:rsidR="00195005" w:rsidRPr="00BE3295">
            <w:t xml:space="preserve"> og Orkanger IF. </w:t>
          </w:r>
          <w:r w:rsidR="008772BB">
            <w:br/>
          </w:r>
          <w:r w:rsidR="007F6095" w:rsidRPr="00BE3295">
            <w:t xml:space="preserve">Turneringen er åpen for </w:t>
          </w:r>
          <w:r w:rsidR="00BE3295" w:rsidRPr="00BE3295">
            <w:t>gutter og jenter 13-17 år</w:t>
          </w:r>
          <w:r w:rsidR="00A31CEA">
            <w:t xml:space="preserve"> (født 2011 – 2007).</w:t>
          </w:r>
        </w:p>
      </w:sdtContent>
    </w:sdt>
    <w:p w14:paraId="1403ACE5" w14:textId="77777777" w:rsidR="0086283B" w:rsidRDefault="0086283B" w:rsidP="00284435"/>
    <w:p w14:paraId="481CF11C" w14:textId="77777777" w:rsidR="001C2181" w:rsidRDefault="008F4B8C" w:rsidP="001C2181">
      <w:r w:rsidRPr="008F4B8C">
        <w:rPr>
          <w:b/>
          <w:bCs/>
        </w:rPr>
        <w:t>1.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CF03BA" w:rsidRPr="008F4B8C">
        <w:rPr>
          <w:b/>
          <w:bCs/>
        </w:rPr>
        <w:t>DELTAGELSE I TURNERINGEN</w:t>
      </w:r>
    </w:p>
    <w:p w14:paraId="333C3E8A" w14:textId="5386DB77" w:rsidR="001C2181" w:rsidRDefault="00F754F0" w:rsidP="001C2181">
      <w:r w:rsidRPr="00EB7A82">
        <w:t xml:space="preserve">Kun klubber som er tilsluttet NFF Trøndelag kan </w:t>
      </w:r>
      <w:r w:rsidR="00B4276C" w:rsidRPr="00EB7A82">
        <w:t xml:space="preserve">arrangere </w:t>
      </w:r>
      <w:r w:rsidR="0091627F" w:rsidRPr="00EB7A82">
        <w:t>lavterskel futsalturneringer.</w:t>
      </w:r>
      <w:r w:rsidR="00C54293" w:rsidRPr="00EB7A82">
        <w:t xml:space="preserve"> Det er ikke krav til medlemskap </w:t>
      </w:r>
      <w:r w:rsidR="00A61409" w:rsidRPr="00EB7A82">
        <w:t xml:space="preserve">i idrettslag/klubb </w:t>
      </w:r>
      <w:r w:rsidR="00B06E1F" w:rsidRPr="00EB7A82">
        <w:t xml:space="preserve">etter </w:t>
      </w:r>
      <w:r w:rsidR="00C61569" w:rsidRPr="00EB7A82">
        <w:t>6-2</w:t>
      </w:r>
      <w:r w:rsidR="005D3863" w:rsidRPr="00EB7A82">
        <w:t xml:space="preserve"> pkt. (3).</w:t>
      </w:r>
    </w:p>
    <w:p w14:paraId="6790A180" w14:textId="77777777" w:rsidR="008772BB" w:rsidRDefault="008772BB" w:rsidP="001C2181">
      <w:pPr>
        <w:rPr>
          <w:rStyle w:val="Sterk"/>
          <w:b w:val="0"/>
          <w:bCs w:val="0"/>
        </w:rPr>
      </w:pPr>
    </w:p>
    <w:p w14:paraId="1F50D21E" w14:textId="69FFFDFC" w:rsidR="001C2181" w:rsidRDefault="00F754F0" w:rsidP="001C2181">
      <w:r>
        <w:rPr>
          <w:b/>
          <w:bCs/>
        </w:rPr>
        <w:t>2</w:t>
      </w:r>
      <w:r w:rsidRPr="00247356">
        <w:rPr>
          <w:b/>
          <w:bCs/>
        </w:rPr>
        <w:t>.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247356">
        <w:rPr>
          <w:b/>
          <w:bCs/>
        </w:rPr>
        <w:t>SPILLEBERETTIGELSE</w:t>
      </w:r>
      <w:r w:rsidR="00D172BE" w:rsidRPr="00D172BE">
        <w:rPr>
          <w:b/>
          <w:bCs/>
        </w:rPr>
        <w:t>/FORSIKRING</w:t>
      </w:r>
    </w:p>
    <w:p w14:paraId="0FFE9C01" w14:textId="4DA6A941" w:rsidR="00901D09" w:rsidRDefault="00315837" w:rsidP="00901D09">
      <w:r>
        <w:t xml:space="preserve">Alle spillere </w:t>
      </w:r>
      <w:r w:rsidR="00DA3831">
        <w:t xml:space="preserve">på lavterskelturneringa </w:t>
      </w:r>
      <w:r>
        <w:t xml:space="preserve">er dekt </w:t>
      </w:r>
      <w:r w:rsidR="00385367">
        <w:t>via</w:t>
      </w:r>
      <w:r w:rsidR="00E43926">
        <w:t xml:space="preserve"> forsikring </w:t>
      </w:r>
      <w:r w:rsidR="00385367">
        <w:t>i Gjensidige gjennom</w:t>
      </w:r>
      <w:r w:rsidR="00E43926">
        <w:t xml:space="preserve"> NFF Trøndelag</w:t>
      </w:r>
      <w:r w:rsidR="00385367">
        <w:t xml:space="preserve">. </w:t>
      </w:r>
      <w:r w:rsidR="00901D09">
        <w:t>Samme vilkår som for Norges fotballforbund, men uten dekning for belastningsskader.</w:t>
      </w:r>
    </w:p>
    <w:p w14:paraId="11F02CE5" w14:textId="6ADF34EF" w:rsidR="009C7091" w:rsidRPr="00B71A60" w:rsidRDefault="006A0DF8" w:rsidP="00901D09">
      <w:pPr>
        <w:pStyle w:val="Listeavsnitt"/>
        <w:numPr>
          <w:ilvl w:val="0"/>
          <w:numId w:val="13"/>
        </w:numPr>
      </w:pPr>
      <w:r w:rsidRPr="00B71A60">
        <w:t>Spillerne må o</w:t>
      </w:r>
      <w:r w:rsidR="00F754F0" w:rsidRPr="00B71A60">
        <w:t>ppfylle alderskravene</w:t>
      </w:r>
    </w:p>
    <w:p w14:paraId="0F8AB80A" w14:textId="474CBC68" w:rsidR="00F773AA" w:rsidRDefault="00F773AA" w:rsidP="00901D09">
      <w:pPr>
        <w:pStyle w:val="Listeavsnitt"/>
        <w:numPr>
          <w:ilvl w:val="0"/>
          <w:numId w:val="13"/>
        </w:numPr>
      </w:pPr>
      <w:r w:rsidRPr="00B71A60">
        <w:t xml:space="preserve">Være oppført på </w:t>
      </w:r>
      <w:r w:rsidR="006A0DF8" w:rsidRPr="00B71A60">
        <w:t>spillerliste før første kamp</w:t>
      </w:r>
    </w:p>
    <w:p w14:paraId="7203F67A" w14:textId="77777777" w:rsidR="008772BB" w:rsidRPr="00B71A60" w:rsidRDefault="008772BB" w:rsidP="008772BB">
      <w:pPr>
        <w:pStyle w:val="Listeavsnitt"/>
      </w:pPr>
    </w:p>
    <w:p w14:paraId="67C4B789" w14:textId="10B27461" w:rsidR="001A6E72" w:rsidRDefault="004722CE" w:rsidP="001A6E72">
      <w:pPr>
        <w:rPr>
          <w:b/>
          <w:bCs/>
        </w:rPr>
      </w:pPr>
      <w:bookmarkStart w:id="0" w:name="_Hlk149135207"/>
      <w:r>
        <w:rPr>
          <w:rStyle w:val="Sterk"/>
        </w:rPr>
        <w:t>3</w:t>
      </w:r>
      <w:r w:rsidR="00F754F0" w:rsidRPr="00DE5A0B">
        <w:rPr>
          <w:rStyle w:val="Sterk"/>
        </w:rPr>
        <w:t>.</w:t>
      </w:r>
      <w:r w:rsidR="00F754F0" w:rsidRPr="009C7091">
        <w:rPr>
          <w:rStyle w:val="Sterk"/>
          <w:b w:val="0"/>
          <w:bCs w:val="0"/>
        </w:rPr>
        <w:tab/>
      </w:r>
      <w:r w:rsidR="00EA3B1E">
        <w:rPr>
          <w:b/>
          <w:bCs/>
        </w:rPr>
        <w:t>REGLEMENT</w:t>
      </w:r>
    </w:p>
    <w:bookmarkEnd w:id="0"/>
    <w:p w14:paraId="1B28670A" w14:textId="26D03E5A" w:rsidR="00EA3B1E" w:rsidRPr="00EA3B1E" w:rsidRDefault="00EA3B1E" w:rsidP="00EA3B1E">
      <w:r w:rsidRPr="00EA3B1E">
        <w:t xml:space="preserve">Turneringen skal </w:t>
      </w:r>
      <w:r w:rsidRPr="00B030B7">
        <w:t>gjennomføres etter </w:t>
      </w:r>
      <w:hyperlink r:id="rId11" w:anchor="Toppen" w:tgtFrame="_blank" w:history="1">
        <w:r w:rsidRPr="00B030B7">
          <w:rPr>
            <w:rStyle w:val="Hyperkobling"/>
          </w:rPr>
          <w:t>NFFs spilleregler for futsal</w:t>
        </w:r>
      </w:hyperlink>
      <w:r w:rsidRPr="00B030B7">
        <w:t>.</w:t>
      </w:r>
      <w:r w:rsidRPr="00EA3B1E">
        <w:t> </w:t>
      </w:r>
    </w:p>
    <w:p w14:paraId="7805A526" w14:textId="77777777" w:rsidR="00EA3B1E" w:rsidRDefault="00EA3B1E" w:rsidP="00EA3B1E">
      <w:pPr>
        <w:rPr>
          <w:bCs/>
        </w:rPr>
      </w:pPr>
      <w:r w:rsidRPr="00EA3B1E">
        <w:rPr>
          <w:bCs/>
        </w:rPr>
        <w:t>Følgende tilpasninger blir gjort:</w:t>
      </w:r>
    </w:p>
    <w:p w14:paraId="197C4168" w14:textId="753B0CB9" w:rsidR="009259BB" w:rsidRDefault="009259BB" w:rsidP="009259BB">
      <w:pPr>
        <w:pStyle w:val="Listeavsnitt"/>
        <w:numPr>
          <w:ilvl w:val="0"/>
          <w:numId w:val="3"/>
        </w:numPr>
      </w:pPr>
      <w:r>
        <w:t>Regel 1: Spillebanen er fast oppmerket som håndballbane</w:t>
      </w:r>
    </w:p>
    <w:p w14:paraId="17B95B62" w14:textId="176CC64B" w:rsidR="009259BB" w:rsidRPr="009259BB" w:rsidRDefault="009259BB" w:rsidP="009259BB">
      <w:pPr>
        <w:pStyle w:val="Listeavsnitt"/>
        <w:numPr>
          <w:ilvl w:val="0"/>
          <w:numId w:val="3"/>
        </w:numPr>
      </w:pPr>
      <w:r>
        <w:t>Regel 3: I sluttspill avgjøres kampen med 1x5 mi</w:t>
      </w:r>
      <w:r w:rsidR="004C670F">
        <w:t>nutter ekstraomgang etter golden goal-prinsippet. Uten avgjørelse i ekstraomgang går man direkte til straffesparkkonkurranse.</w:t>
      </w:r>
    </w:p>
    <w:p w14:paraId="4EE5F3BE" w14:textId="585BCEDD" w:rsidR="009259BB" w:rsidRDefault="004C670F" w:rsidP="009259BB">
      <w:pPr>
        <w:pStyle w:val="Listeavsnitt"/>
        <w:numPr>
          <w:ilvl w:val="0"/>
          <w:numId w:val="3"/>
        </w:numPr>
      </w:pPr>
      <w:r>
        <w:t>Regel 5: Andredommer ikke påkrevd.</w:t>
      </w:r>
    </w:p>
    <w:p w14:paraId="2AFE026A" w14:textId="49CDF677" w:rsidR="004C670F" w:rsidRDefault="003A5610" w:rsidP="009259BB">
      <w:pPr>
        <w:pStyle w:val="Listeavsnitt"/>
        <w:numPr>
          <w:ilvl w:val="0"/>
          <w:numId w:val="3"/>
        </w:numPr>
      </w:pPr>
      <w:r>
        <w:t>Regel 6: Praktiseres ikke: Tidtaker og tredjedommer</w:t>
      </w:r>
    </w:p>
    <w:p w14:paraId="0E919C91" w14:textId="24201921" w:rsidR="003A5610" w:rsidRDefault="003A5610" w:rsidP="009259BB">
      <w:pPr>
        <w:pStyle w:val="Listeavsnitt"/>
        <w:numPr>
          <w:ilvl w:val="0"/>
          <w:numId w:val="3"/>
        </w:numPr>
      </w:pPr>
      <w:r>
        <w:t>Regel 7: Praktiseres ikke: Spilletider: Turneringen står fritt til å fastsette lengde på kamp</w:t>
      </w:r>
    </w:p>
    <w:p w14:paraId="4A0986B9" w14:textId="581DCA53" w:rsidR="003A5610" w:rsidRDefault="003A5610" w:rsidP="009259BB">
      <w:pPr>
        <w:pStyle w:val="Listeavsnitt"/>
        <w:numPr>
          <w:ilvl w:val="0"/>
          <w:numId w:val="3"/>
        </w:numPr>
      </w:pPr>
      <w:r>
        <w:t>Regel 8: Kampen og ekstraomganger starter med dropp</w:t>
      </w:r>
    </w:p>
    <w:p w14:paraId="246D07E9" w14:textId="673582D6" w:rsidR="003A5610" w:rsidRDefault="003A5610" w:rsidP="009259BB">
      <w:pPr>
        <w:pStyle w:val="Listeavsnitt"/>
        <w:numPr>
          <w:ilvl w:val="0"/>
          <w:numId w:val="3"/>
        </w:numPr>
      </w:pPr>
      <w:r>
        <w:t>Regel 13: Praktiserer ikke: Akkumulerte regelbrudd</w:t>
      </w:r>
    </w:p>
    <w:p w14:paraId="00297C0F" w14:textId="43253CBE" w:rsidR="00B030B7" w:rsidRDefault="00B030B7" w:rsidP="00B030B7"/>
    <w:p w14:paraId="77834315" w14:textId="38EE1F36" w:rsidR="00B030B7" w:rsidRDefault="00B030B7" w:rsidP="00B030B7">
      <w:pPr>
        <w:rPr>
          <w:b/>
          <w:bCs/>
        </w:rPr>
      </w:pPr>
      <w:r>
        <w:rPr>
          <w:rStyle w:val="Sterk"/>
        </w:rPr>
        <w:t>4</w:t>
      </w:r>
      <w:r w:rsidRPr="00DE5A0B">
        <w:rPr>
          <w:rStyle w:val="Sterk"/>
        </w:rPr>
        <w:t>.</w:t>
      </w:r>
      <w:r w:rsidRPr="009C7091">
        <w:rPr>
          <w:rStyle w:val="Sterk"/>
          <w:b w:val="0"/>
          <w:bCs w:val="0"/>
        </w:rPr>
        <w:tab/>
      </w:r>
      <w:r>
        <w:rPr>
          <w:b/>
          <w:bCs/>
        </w:rPr>
        <w:t>KONKURRANSEFORMAT</w:t>
      </w:r>
    </w:p>
    <w:p w14:paraId="2ADB4666" w14:textId="1BA86D85" w:rsidR="00B030B7" w:rsidRDefault="00F260A3" w:rsidP="00B030B7">
      <w:r>
        <w:t xml:space="preserve">Turneringen </w:t>
      </w:r>
      <w:r w:rsidR="00266851">
        <w:t xml:space="preserve">gjennomføres </w:t>
      </w:r>
      <w:r w:rsidR="00622916">
        <w:t xml:space="preserve">med gruppespill og </w:t>
      </w:r>
      <w:r w:rsidR="00027AAD">
        <w:t xml:space="preserve">utslagsrunder. </w:t>
      </w:r>
      <w:r w:rsidR="008B3CD7">
        <w:t>Spilletiden er 1x</w:t>
      </w:r>
      <w:r w:rsidR="008772BB">
        <w:t>14</w:t>
      </w:r>
      <w:r w:rsidR="008B3CD7">
        <w:t xml:space="preserve"> minutter løpende spilletid.</w:t>
      </w:r>
    </w:p>
    <w:p w14:paraId="338ACDEC" w14:textId="77777777" w:rsidR="008772BB" w:rsidRDefault="008772BB" w:rsidP="00B030B7"/>
    <w:p w14:paraId="09191E16" w14:textId="77777777" w:rsidR="008772BB" w:rsidRDefault="008772BB" w:rsidP="00B030B7"/>
    <w:p w14:paraId="60D80793" w14:textId="77777777" w:rsidR="008772BB" w:rsidRPr="00146C13" w:rsidRDefault="008772BB" w:rsidP="00B030B7"/>
    <w:p w14:paraId="707543F8" w14:textId="18FDE15E" w:rsidR="003A5610" w:rsidRDefault="003A5610" w:rsidP="003A5610"/>
    <w:p w14:paraId="6AC41E47" w14:textId="77777777" w:rsidR="003A5610" w:rsidRPr="009259BB" w:rsidRDefault="003A5610" w:rsidP="003A5610"/>
    <w:p w14:paraId="3A9D0BB2" w14:textId="5CB8A6D7" w:rsidR="00267562" w:rsidRPr="00F87D6E" w:rsidRDefault="008B3CD7" w:rsidP="00267562">
      <w:pPr>
        <w:rPr>
          <w:b/>
          <w:bCs/>
        </w:rPr>
      </w:pPr>
      <w:bookmarkStart w:id="1" w:name="_Hlk149135941"/>
      <w:r>
        <w:rPr>
          <w:rStyle w:val="Sterk"/>
        </w:rPr>
        <w:lastRenderedPageBreak/>
        <w:t>5</w:t>
      </w:r>
      <w:r w:rsidR="00267562" w:rsidRPr="00DE5A0B">
        <w:rPr>
          <w:rStyle w:val="Sterk"/>
        </w:rPr>
        <w:t>.</w:t>
      </w:r>
      <w:r w:rsidR="00267562" w:rsidRPr="009C7091">
        <w:rPr>
          <w:rStyle w:val="Sterk"/>
          <w:b w:val="0"/>
          <w:bCs w:val="0"/>
        </w:rPr>
        <w:tab/>
      </w:r>
      <w:r w:rsidR="00CA310E">
        <w:rPr>
          <w:b/>
          <w:bCs/>
        </w:rPr>
        <w:t>RANGERING AV LAG I GRUPPESPILL</w:t>
      </w:r>
    </w:p>
    <w:bookmarkEnd w:id="1"/>
    <w:p w14:paraId="731A8EAE" w14:textId="3F4539E6" w:rsidR="00E7618A" w:rsidRPr="00E7618A" w:rsidRDefault="00E7618A" w:rsidP="00E7618A">
      <w:pPr>
        <w:ind w:left="705" w:hanging="705"/>
      </w:pPr>
      <w:r w:rsidRPr="00E7618A">
        <w:t xml:space="preserve">Ved gruppespill rangeres lagene med følgende </w:t>
      </w:r>
      <w:r w:rsidR="003F3287">
        <w:t>henvisning</w:t>
      </w:r>
      <w:r w:rsidRPr="00E7618A">
        <w:t xml:space="preserve"> til </w:t>
      </w:r>
      <w:hyperlink r:id="rId12" w:history="1">
        <w:r w:rsidRPr="00E7618A">
          <w:rPr>
            <w:rStyle w:val="Hyperkobling"/>
          </w:rPr>
          <w:t>Breddereglementet § 4-3</w:t>
        </w:r>
      </w:hyperlink>
      <w:r w:rsidRPr="00E7618A">
        <w:t>:</w:t>
      </w:r>
    </w:p>
    <w:p w14:paraId="5CE0A750" w14:textId="53B27D4D" w:rsidR="00E7618A" w:rsidRDefault="00E7618A" w:rsidP="001E267A">
      <w:pPr>
        <w:pStyle w:val="Listeavsnitt"/>
        <w:numPr>
          <w:ilvl w:val="0"/>
          <w:numId w:val="8"/>
        </w:numPr>
        <w:rPr>
          <w:iCs/>
        </w:rPr>
      </w:pPr>
      <w:r w:rsidRPr="00A4029F">
        <w:rPr>
          <w:iCs/>
        </w:rPr>
        <w:t>Lagene i en serie rangeres ved en tabell der rekkefølgen bestemmes av poengtallet.</w:t>
      </w:r>
    </w:p>
    <w:p w14:paraId="45C1AB2D" w14:textId="68F23654" w:rsidR="00935D85" w:rsidRPr="00A4029F" w:rsidRDefault="00935D85" w:rsidP="001E267A">
      <w:pPr>
        <w:pStyle w:val="Listeavsnitt"/>
        <w:numPr>
          <w:ilvl w:val="0"/>
          <w:numId w:val="8"/>
        </w:numPr>
        <w:rPr>
          <w:iCs/>
        </w:rPr>
      </w:pPr>
      <w:r w:rsidRPr="00935D85">
        <w:rPr>
          <w:iCs/>
        </w:rPr>
        <w:t>Står to eller flere lag fortsatt likt etter at antall oppmøter er tatt i betraktning, går det lag foran som har best målforskjell.</w:t>
      </w:r>
    </w:p>
    <w:p w14:paraId="751EB6FC" w14:textId="6F565EF4" w:rsidR="002E4520" w:rsidRDefault="0053534B" w:rsidP="001E267A">
      <w:pPr>
        <w:pStyle w:val="Listeavsnitt"/>
        <w:numPr>
          <w:ilvl w:val="0"/>
          <w:numId w:val="8"/>
        </w:numPr>
        <w:rPr>
          <w:iCs/>
        </w:rPr>
      </w:pPr>
      <w:r>
        <w:rPr>
          <w:iCs/>
        </w:rPr>
        <w:t>Antall scorede mål</w:t>
      </w:r>
    </w:p>
    <w:p w14:paraId="271AB5C6" w14:textId="335532B7" w:rsidR="0053534B" w:rsidRPr="00A4029F" w:rsidRDefault="0053534B" w:rsidP="001E267A">
      <w:pPr>
        <w:pStyle w:val="Listeavsnitt"/>
        <w:numPr>
          <w:ilvl w:val="0"/>
          <w:numId w:val="8"/>
        </w:numPr>
        <w:rPr>
          <w:iCs/>
        </w:rPr>
      </w:pPr>
      <w:r>
        <w:rPr>
          <w:iCs/>
        </w:rPr>
        <w:t>Innbyrdes oppgjør</w:t>
      </w:r>
    </w:p>
    <w:p w14:paraId="54BF0CA8" w14:textId="33D14F16" w:rsidR="00284D8C" w:rsidRDefault="003F3287" w:rsidP="00284D8C">
      <w:pPr>
        <w:pStyle w:val="Listeavsnitt"/>
        <w:numPr>
          <w:ilvl w:val="0"/>
          <w:numId w:val="8"/>
        </w:numPr>
        <w:rPr>
          <w:iCs/>
        </w:rPr>
      </w:pPr>
      <w:r>
        <w:rPr>
          <w:iCs/>
        </w:rPr>
        <w:t>Loddtrekning</w:t>
      </w:r>
    </w:p>
    <w:p w14:paraId="6817E858" w14:textId="77777777" w:rsidR="008772BB" w:rsidRPr="009117DF" w:rsidRDefault="008772BB" w:rsidP="008772BB">
      <w:pPr>
        <w:pStyle w:val="Listeavsnitt"/>
        <w:rPr>
          <w:iCs/>
        </w:rPr>
      </w:pPr>
    </w:p>
    <w:p w14:paraId="3FC9D655" w14:textId="2753596C" w:rsidR="00C0321F" w:rsidRPr="00C0321F" w:rsidRDefault="008B3CD7" w:rsidP="001C52B7">
      <w:pPr>
        <w:rPr>
          <w:b/>
          <w:bCs/>
        </w:rPr>
      </w:pPr>
      <w:bookmarkStart w:id="2" w:name="_Hlk149136043"/>
      <w:r>
        <w:rPr>
          <w:rStyle w:val="Sterk"/>
        </w:rPr>
        <w:t>6</w:t>
      </w:r>
      <w:r w:rsidR="00C0321F" w:rsidRPr="00DE5A0B">
        <w:rPr>
          <w:rStyle w:val="Sterk"/>
        </w:rPr>
        <w:t>.</w:t>
      </w:r>
      <w:r w:rsidR="00C0321F" w:rsidRPr="009C7091">
        <w:rPr>
          <w:rStyle w:val="Sterk"/>
          <w:b w:val="0"/>
          <w:bCs w:val="0"/>
        </w:rPr>
        <w:tab/>
      </w:r>
      <w:r w:rsidR="00C0321F">
        <w:rPr>
          <w:b/>
          <w:bCs/>
        </w:rPr>
        <w:t>AVGJØRELSE AV SLUTTSPILLKAMPER</w:t>
      </w:r>
    </w:p>
    <w:bookmarkEnd w:id="2"/>
    <w:p w14:paraId="4D1663ED" w14:textId="7081D4B3" w:rsidR="001C52B7" w:rsidRDefault="001C52B7" w:rsidP="001C52B7">
      <w:pPr>
        <w:rPr>
          <w:bCs/>
          <w:iCs/>
        </w:rPr>
      </w:pPr>
      <w:r w:rsidRPr="001C52B7">
        <w:rPr>
          <w:bCs/>
          <w:iCs/>
        </w:rPr>
        <w:t>Ved uavgjort etter full tid spilles det en ekstraomgang på inntil 5 minutter. Ingen pause før ekstraomgangen. Laget som scorer først i ekstraomgangen vinner kampen. Ved uavgjort etter ekstraomgang avgjøres kampen på straffespark.</w:t>
      </w:r>
    </w:p>
    <w:p w14:paraId="05EB7EA1" w14:textId="77777777" w:rsidR="003642B4" w:rsidRPr="001C52B7" w:rsidRDefault="003642B4" w:rsidP="001C52B7">
      <w:pPr>
        <w:rPr>
          <w:bCs/>
          <w:iCs/>
        </w:rPr>
      </w:pPr>
    </w:p>
    <w:p w14:paraId="13CB21F0" w14:textId="0EEAAC32" w:rsidR="00BE21CB" w:rsidRPr="00C0321F" w:rsidRDefault="008B3CD7" w:rsidP="00BE21CB">
      <w:pPr>
        <w:rPr>
          <w:b/>
          <w:bCs/>
        </w:rPr>
      </w:pPr>
      <w:bookmarkStart w:id="3" w:name="_Hlk149136161"/>
      <w:r>
        <w:rPr>
          <w:rStyle w:val="Sterk"/>
        </w:rPr>
        <w:t>7</w:t>
      </w:r>
      <w:r w:rsidR="00BE21CB" w:rsidRPr="00DE5A0B">
        <w:rPr>
          <w:rStyle w:val="Sterk"/>
        </w:rPr>
        <w:t>.</w:t>
      </w:r>
      <w:r w:rsidR="00BE21CB" w:rsidRPr="009C7091">
        <w:rPr>
          <w:rStyle w:val="Sterk"/>
          <w:b w:val="0"/>
          <w:bCs w:val="0"/>
        </w:rPr>
        <w:tab/>
      </w:r>
      <w:r w:rsidR="00BE21CB">
        <w:rPr>
          <w:b/>
          <w:bCs/>
        </w:rPr>
        <w:t>AVGJØRELSE AV KAMPER SOM FORTSATT STÅR UAVGJORT</w:t>
      </w:r>
    </w:p>
    <w:bookmarkEnd w:id="3"/>
    <w:p w14:paraId="00112C8F" w14:textId="77777777" w:rsidR="00AE431C" w:rsidRPr="00AE431C" w:rsidRDefault="00AE431C" w:rsidP="00AE431C">
      <w:pPr>
        <w:rPr>
          <w:bCs/>
          <w:iCs/>
        </w:rPr>
      </w:pPr>
      <w:r w:rsidRPr="00AE431C">
        <w:rPr>
          <w:bCs/>
          <w:iCs/>
        </w:rPr>
        <w:t>Ved fortsatt uavgjort etter ekstraomgangene avgjøres kampene ved straffesparkkonkurranse (etter gjeldende regler fastsatt i spillereglene).</w:t>
      </w:r>
    </w:p>
    <w:p w14:paraId="2DE72B4A" w14:textId="77777777" w:rsidR="00AE431C" w:rsidRDefault="00AE431C" w:rsidP="00AE431C">
      <w:pPr>
        <w:rPr>
          <w:bCs/>
          <w:iCs/>
        </w:rPr>
      </w:pPr>
      <w:r w:rsidRPr="00AE431C">
        <w:rPr>
          <w:bCs/>
          <w:iCs/>
        </w:rPr>
        <w:t xml:space="preserve">Hvert lag velger 3 spillere til å gjennomføre straffesparkkonkurransen. Spillerne velges mellom de som har deltatt i kampen, uansett om de var på benken da kampen ble avblåst. </w:t>
      </w:r>
      <w:bookmarkStart w:id="4" w:name="_Hlk120783110"/>
      <w:r w:rsidRPr="00AE431C">
        <w:rPr>
          <w:bCs/>
          <w:iCs/>
        </w:rPr>
        <w:t>Ved uavgjort etter 3 straffespark, fortsetter de samme 3 spillerne på hvert lag. Samme rekkefølge. Det tas nå ett og ett spark. Det laget som først får et mål mer en motstander etter likt antall spark vinner straffesparkkonkurransen.</w:t>
      </w:r>
      <w:bookmarkEnd w:id="4"/>
    </w:p>
    <w:p w14:paraId="3F5A937C" w14:textId="77777777" w:rsidR="003642B4" w:rsidRDefault="003642B4" w:rsidP="00AE431C">
      <w:pPr>
        <w:rPr>
          <w:bCs/>
          <w:iCs/>
        </w:rPr>
      </w:pPr>
    </w:p>
    <w:p w14:paraId="6D408DAD" w14:textId="3EEC7C7F" w:rsidR="00550340" w:rsidRPr="00C0321F" w:rsidRDefault="008B3CD7" w:rsidP="00550340">
      <w:pPr>
        <w:rPr>
          <w:b/>
          <w:bCs/>
        </w:rPr>
      </w:pPr>
      <w:bookmarkStart w:id="5" w:name="_Hlk149136242"/>
      <w:r>
        <w:rPr>
          <w:rStyle w:val="Sterk"/>
        </w:rPr>
        <w:t>8</w:t>
      </w:r>
      <w:r w:rsidR="00550340" w:rsidRPr="00DE5A0B">
        <w:rPr>
          <w:rStyle w:val="Sterk"/>
        </w:rPr>
        <w:t>.</w:t>
      </w:r>
      <w:r w:rsidR="00550340" w:rsidRPr="009C7091">
        <w:rPr>
          <w:rStyle w:val="Sterk"/>
          <w:b w:val="0"/>
          <w:bCs w:val="0"/>
        </w:rPr>
        <w:tab/>
      </w:r>
      <w:r w:rsidR="003F4D06">
        <w:rPr>
          <w:b/>
          <w:bCs/>
        </w:rPr>
        <w:t>ADVARSLER/UTVISNINGER</w:t>
      </w:r>
    </w:p>
    <w:bookmarkEnd w:id="5"/>
    <w:p w14:paraId="17FB0C3F" w14:textId="77777777" w:rsidR="006C091D" w:rsidRPr="006C091D" w:rsidRDefault="006C091D" w:rsidP="006C091D">
      <w:pPr>
        <w:rPr>
          <w:bCs/>
          <w:iCs/>
        </w:rPr>
      </w:pPr>
      <w:r w:rsidRPr="006C091D">
        <w:rPr>
          <w:bCs/>
          <w:iCs/>
        </w:rPr>
        <w:t>Turneringen spilles sammenhengende og man soner etter 3 advarsler, deretter hver eneste advarsel (3-1-1).</w:t>
      </w:r>
    </w:p>
    <w:p w14:paraId="15118ADB" w14:textId="77777777" w:rsidR="006C091D" w:rsidRPr="006C091D" w:rsidRDefault="006C091D" w:rsidP="006C091D">
      <w:pPr>
        <w:rPr>
          <w:bCs/>
          <w:iCs/>
        </w:rPr>
      </w:pPr>
      <w:r w:rsidRPr="006C091D">
        <w:rPr>
          <w:bCs/>
          <w:iCs/>
        </w:rPr>
        <w:t xml:space="preserve">Ved utvisning tar turneringsjuryen utvisningsrapporten til behandling etter NFFs Reaksjonsreglement og NFFs retningslinjer for disiplinærsaker. </w:t>
      </w:r>
    </w:p>
    <w:p w14:paraId="5D08AF5A" w14:textId="77777777" w:rsidR="006C091D" w:rsidRPr="006C091D" w:rsidRDefault="006B5201" w:rsidP="006C091D">
      <w:pPr>
        <w:rPr>
          <w:bCs/>
          <w:iCs/>
        </w:rPr>
      </w:pPr>
      <w:hyperlink r:id="rId13" w:history="1">
        <w:r w:rsidR="006C091D" w:rsidRPr="006C091D">
          <w:rPr>
            <w:rStyle w:val="Hyperkobling"/>
            <w:bCs/>
            <w:iCs/>
          </w:rPr>
          <w:t>Reaksjonsreglementet § 4-16</w:t>
        </w:r>
      </w:hyperlink>
      <w:r w:rsidR="006C091D" w:rsidRPr="006C091D">
        <w:rPr>
          <w:bCs/>
          <w:iCs/>
        </w:rPr>
        <w:t xml:space="preserve"> regulerer utvisning i turneringskamp for alle klasser.</w:t>
      </w:r>
    </w:p>
    <w:p w14:paraId="313BE796" w14:textId="77777777" w:rsidR="006C091D" w:rsidRDefault="006C091D" w:rsidP="006C091D">
      <w:pPr>
        <w:rPr>
          <w:bCs/>
          <w:iCs/>
        </w:rPr>
      </w:pPr>
      <w:r w:rsidRPr="006C091D">
        <w:rPr>
          <w:bCs/>
          <w:iCs/>
        </w:rPr>
        <w:t>Turneringsjuryen informerer den krets klubben tilhører om karantene som ikke er sonet i turneringen umiddelbart etter at laget er ute av turneringen.</w:t>
      </w:r>
    </w:p>
    <w:p w14:paraId="5A5F517C" w14:textId="77777777" w:rsidR="003642B4" w:rsidRDefault="003642B4" w:rsidP="006C091D">
      <w:pPr>
        <w:rPr>
          <w:bCs/>
          <w:iCs/>
        </w:rPr>
      </w:pPr>
    </w:p>
    <w:p w14:paraId="26D27059" w14:textId="341E84BA" w:rsidR="00B30FF1" w:rsidRDefault="008B3CD7" w:rsidP="00B30FF1">
      <w:pPr>
        <w:rPr>
          <w:b/>
          <w:bCs/>
        </w:rPr>
      </w:pPr>
      <w:r>
        <w:rPr>
          <w:rStyle w:val="Sterk"/>
        </w:rPr>
        <w:t>9</w:t>
      </w:r>
      <w:r w:rsidR="00B30FF1" w:rsidRPr="00DE5A0B">
        <w:rPr>
          <w:rStyle w:val="Sterk"/>
        </w:rPr>
        <w:t>.</w:t>
      </w:r>
      <w:r w:rsidR="00B30FF1" w:rsidRPr="009C7091">
        <w:rPr>
          <w:rStyle w:val="Sterk"/>
          <w:b w:val="0"/>
          <w:bCs w:val="0"/>
        </w:rPr>
        <w:tab/>
      </w:r>
      <w:r w:rsidR="00B30FF1">
        <w:rPr>
          <w:b/>
          <w:bCs/>
        </w:rPr>
        <w:t>LAG SOM IKKE MØTER</w:t>
      </w:r>
    </w:p>
    <w:p w14:paraId="2BD40E9B" w14:textId="77777777" w:rsidR="00FE6031" w:rsidRDefault="00FE6031" w:rsidP="00FE6031">
      <w:r w:rsidRPr="00FE6031">
        <w:t>Lag som uteblir fra kamp uten gyldig grunn, skal ved første gangs uteblivelse regnes for å ha tapt kampen med resultat 0-3. Ved ny uteblivelse skal laget – med mindre særlige forhold tilsier noe annet – utelukkes fra fortsatt spill og alle lagets kamper annulleres.</w:t>
      </w:r>
    </w:p>
    <w:p w14:paraId="12AEF14F" w14:textId="77777777" w:rsidR="005D2B79" w:rsidRDefault="005D2B79" w:rsidP="00FE6031"/>
    <w:p w14:paraId="018F347D" w14:textId="77777777" w:rsidR="003642B4" w:rsidRDefault="003642B4" w:rsidP="00FE6031"/>
    <w:p w14:paraId="5C54BC12" w14:textId="77777777" w:rsidR="003642B4" w:rsidRDefault="003642B4" w:rsidP="00FE6031"/>
    <w:p w14:paraId="6418C373" w14:textId="53D12593" w:rsidR="00FE6031" w:rsidRDefault="008B3CD7" w:rsidP="00FE6031">
      <w:pPr>
        <w:rPr>
          <w:b/>
          <w:bCs/>
        </w:rPr>
      </w:pPr>
      <w:r>
        <w:rPr>
          <w:rStyle w:val="Sterk"/>
        </w:rPr>
        <w:lastRenderedPageBreak/>
        <w:t>10</w:t>
      </w:r>
      <w:r w:rsidR="00FE6031" w:rsidRPr="00DE5A0B">
        <w:rPr>
          <w:rStyle w:val="Sterk"/>
        </w:rPr>
        <w:t>.</w:t>
      </w:r>
      <w:r w:rsidR="00FE6031" w:rsidRPr="009C7091">
        <w:rPr>
          <w:rStyle w:val="Sterk"/>
          <w:b w:val="0"/>
          <w:bCs w:val="0"/>
        </w:rPr>
        <w:tab/>
      </w:r>
      <w:r w:rsidR="00FE6031">
        <w:rPr>
          <w:b/>
          <w:bCs/>
        </w:rPr>
        <w:t>TURNERINGSJURY</w:t>
      </w:r>
    </w:p>
    <w:p w14:paraId="5FC6F0DF" w14:textId="0EE11FC3" w:rsidR="0013659C" w:rsidRPr="000371B7" w:rsidRDefault="000371B7" w:rsidP="000371B7">
      <w:r w:rsidRPr="000371B7">
        <w:t>Juryleder:</w:t>
      </w:r>
      <w:r w:rsidR="0013659C">
        <w:t xml:space="preserve"> Kjell Alseth, Stjørdals-Blink</w:t>
      </w:r>
    </w:p>
    <w:p w14:paraId="3085490B" w14:textId="7E6E736A" w:rsidR="000371B7" w:rsidRPr="000371B7" w:rsidRDefault="000371B7" w:rsidP="000371B7">
      <w:r w:rsidRPr="000371B7">
        <w:t>Jurymedlem 1:</w:t>
      </w:r>
      <w:r w:rsidR="0013659C">
        <w:t xml:space="preserve"> Oliver Barsøe, Namsos IL</w:t>
      </w:r>
    </w:p>
    <w:p w14:paraId="04500AD5" w14:textId="16BB8E1E" w:rsidR="000371B7" w:rsidRDefault="000371B7" w:rsidP="000371B7">
      <w:r w:rsidRPr="000371B7">
        <w:t>Jurymedlem 2:</w:t>
      </w:r>
      <w:r w:rsidR="0013659C">
        <w:t xml:space="preserve"> Aleksander Åmot Olsen, Gimse IL</w:t>
      </w:r>
    </w:p>
    <w:p w14:paraId="12B13253" w14:textId="77777777" w:rsidR="003642B4" w:rsidRPr="000371B7" w:rsidRDefault="003642B4" w:rsidP="000371B7"/>
    <w:p w14:paraId="0DBC4D12" w14:textId="77777777" w:rsidR="000371B7" w:rsidRPr="000371B7" w:rsidRDefault="000371B7" w:rsidP="000371B7">
      <w:r w:rsidRPr="000371B7">
        <w:t>Juryen kan ilegge følgende sanksjoner:</w:t>
      </w:r>
    </w:p>
    <w:p w14:paraId="0BE56E27" w14:textId="77777777" w:rsidR="000371B7" w:rsidRPr="000371B7" w:rsidRDefault="000371B7" w:rsidP="000371B7">
      <w:pPr>
        <w:numPr>
          <w:ilvl w:val="0"/>
          <w:numId w:val="10"/>
        </w:numPr>
      </w:pPr>
      <w:r w:rsidRPr="000371B7">
        <w:t>Irettesetting</w:t>
      </w:r>
    </w:p>
    <w:p w14:paraId="7BBF93FF" w14:textId="77777777" w:rsidR="000371B7" w:rsidRPr="000371B7" w:rsidRDefault="000371B7" w:rsidP="000371B7">
      <w:pPr>
        <w:numPr>
          <w:ilvl w:val="0"/>
          <w:numId w:val="10"/>
        </w:numPr>
      </w:pPr>
      <w:r w:rsidRPr="000371B7">
        <w:t>Karantene for spiller, trener eller leder i inntil tre kamper</w:t>
      </w:r>
    </w:p>
    <w:p w14:paraId="7F9DA8ED" w14:textId="77777777" w:rsidR="000371B7" w:rsidRPr="000371B7" w:rsidRDefault="000371B7" w:rsidP="000371B7">
      <w:pPr>
        <w:numPr>
          <w:ilvl w:val="0"/>
          <w:numId w:val="10"/>
        </w:numPr>
      </w:pPr>
      <w:r w:rsidRPr="000371B7">
        <w:t>Tap av kamp i turneringen som laget har vunnet eller spilt uavgjort (motstander tilkjennes 3 poeng. Kampresultatet settes til 3-0.)</w:t>
      </w:r>
    </w:p>
    <w:p w14:paraId="5E667FB6" w14:textId="77777777" w:rsidR="000371B7" w:rsidRPr="000371B7" w:rsidRDefault="000371B7" w:rsidP="000371B7">
      <w:pPr>
        <w:numPr>
          <w:ilvl w:val="0"/>
          <w:numId w:val="10"/>
        </w:numPr>
      </w:pPr>
      <w:r w:rsidRPr="000371B7">
        <w:t>Utelukkelse av lag fra turneringen</w:t>
      </w:r>
    </w:p>
    <w:p w14:paraId="1D3E4D73" w14:textId="77777777" w:rsidR="000371B7" w:rsidRDefault="000371B7" w:rsidP="000371B7">
      <w:pPr>
        <w:numPr>
          <w:ilvl w:val="0"/>
          <w:numId w:val="10"/>
        </w:numPr>
      </w:pPr>
      <w:r w:rsidRPr="000371B7">
        <w:t>Bøter med inntil kr 2000,- for lag</w:t>
      </w:r>
    </w:p>
    <w:p w14:paraId="7B0A3097" w14:textId="77777777" w:rsidR="003642B4" w:rsidRPr="000371B7" w:rsidRDefault="003642B4" w:rsidP="003642B4">
      <w:pPr>
        <w:ind w:left="720"/>
      </w:pPr>
    </w:p>
    <w:p w14:paraId="7A2DF091" w14:textId="77777777" w:rsidR="000371B7" w:rsidRPr="000371B7" w:rsidRDefault="000371B7" w:rsidP="000371B7">
      <w:r w:rsidRPr="000371B7">
        <w:t xml:space="preserve">I saker der det er tale om å ilegge sanksjoner gjelder </w:t>
      </w:r>
      <w:bookmarkStart w:id="6" w:name="_Hlk120783798"/>
      <w:r w:rsidRPr="000371B7">
        <w:t>NFFs Reaksjonsreglement</w:t>
      </w:r>
      <w:bookmarkEnd w:id="6"/>
      <w:r w:rsidRPr="000371B7">
        <w:t>, samt NFFs retningslinjer for sanksjoner. Den det er tale om å ilegge sanksjoner, skal enten skriftlig eller muntlig få anledning til å legge frem sitt syn på saken før avgjørelsen fattes.</w:t>
      </w:r>
    </w:p>
    <w:p w14:paraId="4F72E8EE" w14:textId="77777777" w:rsidR="000371B7" w:rsidRPr="000371B7" w:rsidRDefault="000371B7" w:rsidP="000371B7">
      <w:r w:rsidRPr="000371B7">
        <w:t xml:space="preserve">Mener juryen at det kan være grunnlag for strengere sanksjoner enn dem selv kan ilegge, anmelder juryen forholdet til NFF Trøndelag. </w:t>
      </w:r>
    </w:p>
    <w:p w14:paraId="5C374D2E" w14:textId="7BF1DA11" w:rsidR="00FE6031" w:rsidRDefault="000371B7" w:rsidP="00FE6031">
      <w:r w:rsidRPr="000371B7">
        <w:t>Juryens avgjørelse i alle saker er endelig.</w:t>
      </w:r>
    </w:p>
    <w:p w14:paraId="2E765F4E" w14:textId="77777777" w:rsidR="003642B4" w:rsidRPr="008400A2" w:rsidRDefault="003642B4" w:rsidP="00FE6031"/>
    <w:p w14:paraId="350F4064" w14:textId="77166189" w:rsidR="000D0390" w:rsidRPr="00C0321F" w:rsidRDefault="002C1720" w:rsidP="000D0390">
      <w:pPr>
        <w:rPr>
          <w:b/>
          <w:bCs/>
        </w:rPr>
      </w:pPr>
      <w:bookmarkStart w:id="7" w:name="_Hlk149137328"/>
      <w:r>
        <w:rPr>
          <w:rStyle w:val="Sterk"/>
        </w:rPr>
        <w:t>1</w:t>
      </w:r>
      <w:r w:rsidR="008B3CD7">
        <w:rPr>
          <w:rStyle w:val="Sterk"/>
        </w:rPr>
        <w:t>1</w:t>
      </w:r>
      <w:r w:rsidR="000D0390" w:rsidRPr="00DE5A0B">
        <w:rPr>
          <w:rStyle w:val="Sterk"/>
        </w:rPr>
        <w:t>.</w:t>
      </w:r>
      <w:r w:rsidR="000D0390" w:rsidRPr="009C7091">
        <w:rPr>
          <w:rStyle w:val="Sterk"/>
          <w:b w:val="0"/>
          <w:bCs w:val="0"/>
        </w:rPr>
        <w:tab/>
      </w:r>
      <w:r w:rsidR="000D0390">
        <w:rPr>
          <w:b/>
          <w:bCs/>
        </w:rPr>
        <w:t>PROTESTER</w:t>
      </w:r>
    </w:p>
    <w:bookmarkEnd w:id="7"/>
    <w:p w14:paraId="20F6797C" w14:textId="70777573" w:rsidR="005547DA" w:rsidRPr="005547DA" w:rsidRDefault="005547DA" w:rsidP="005547DA">
      <w:r w:rsidRPr="005547DA">
        <w:t>Protester skal meddeles sekretariatet innen 5 minutter etter kampslutt og leveres skriftlig senest 20 minutter etter kampslutt med protestgebyr på 500,-</w:t>
      </w:r>
      <w:r>
        <w:t>.</w:t>
      </w:r>
    </w:p>
    <w:p w14:paraId="2A9F41B8" w14:textId="46FC4AF6" w:rsidR="005547DA" w:rsidRDefault="005547DA" w:rsidP="005547DA">
      <w:r w:rsidRPr="005547DA">
        <w:t>Protest må undertegnes av lagleder. Juryens dom er endelig og kan ikke appelleres. Gebyret tilbakebetales om protesten tas til følge. Protester levert senere enn 20 minutter</w:t>
      </w:r>
      <w:r w:rsidRPr="005547DA">
        <w:rPr>
          <w:i/>
        </w:rPr>
        <w:t xml:space="preserve"> </w:t>
      </w:r>
      <w:r w:rsidRPr="005547DA">
        <w:t>etter kampslutt vil ikke bli behandlet.</w:t>
      </w:r>
    </w:p>
    <w:p w14:paraId="55A77EE0" w14:textId="77777777" w:rsidR="003642B4" w:rsidRDefault="003642B4" w:rsidP="005547DA"/>
    <w:p w14:paraId="7162FC9C" w14:textId="564B8E2F" w:rsidR="00A34D15" w:rsidRDefault="002C1720" w:rsidP="00A34D15">
      <w:pPr>
        <w:rPr>
          <w:b/>
          <w:bCs/>
        </w:rPr>
      </w:pPr>
      <w:r>
        <w:rPr>
          <w:b/>
          <w:bCs/>
        </w:rPr>
        <w:t>1</w:t>
      </w:r>
      <w:r w:rsidR="008B3CD7">
        <w:rPr>
          <w:b/>
          <w:bCs/>
        </w:rPr>
        <w:t>2</w:t>
      </w:r>
      <w:r w:rsidR="00A34D15" w:rsidRPr="00A34D15">
        <w:rPr>
          <w:b/>
          <w:bCs/>
        </w:rPr>
        <w:t>.</w:t>
      </w:r>
      <w:r w:rsidR="00A34D15" w:rsidRPr="00A34D15">
        <w:tab/>
      </w:r>
      <w:r w:rsidR="00A34D15">
        <w:rPr>
          <w:b/>
          <w:bCs/>
        </w:rPr>
        <w:t>DRAKTLIKHET</w:t>
      </w:r>
    </w:p>
    <w:p w14:paraId="221DD29B" w14:textId="71146C7E" w:rsidR="00C2619D" w:rsidRDefault="00DA6A66" w:rsidP="00AE79ED">
      <w:r w:rsidRPr="00DA6A66">
        <w:t xml:space="preserve">Ved draktlikhet skal laget som er benevnt </w:t>
      </w:r>
      <w:r w:rsidR="008400A2">
        <w:t>sist</w:t>
      </w:r>
      <w:r w:rsidRPr="00DA6A66">
        <w:t xml:space="preserve"> i kampoppsettet skifte</w:t>
      </w:r>
      <w:r w:rsidR="00FC706C">
        <w:t xml:space="preserve"> eller benytte vest.</w:t>
      </w:r>
    </w:p>
    <w:sectPr w:rsidR="00C2619D" w:rsidSect="008772B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D9A61" w14:textId="77777777" w:rsidR="00A6381E" w:rsidRDefault="00A6381E" w:rsidP="00CB28F2">
      <w:pPr>
        <w:spacing w:after="0" w:line="240" w:lineRule="auto"/>
      </w:pPr>
      <w:r>
        <w:separator/>
      </w:r>
    </w:p>
  </w:endnote>
  <w:endnote w:type="continuationSeparator" w:id="0">
    <w:p w14:paraId="5A7770B3" w14:textId="77777777" w:rsidR="00A6381E" w:rsidRDefault="00A6381E" w:rsidP="00CB28F2">
      <w:pPr>
        <w:spacing w:after="0" w:line="240" w:lineRule="auto"/>
      </w:pPr>
      <w:r>
        <w:continuationSeparator/>
      </w:r>
    </w:p>
  </w:endnote>
  <w:endnote w:type="continuationNotice" w:id="1">
    <w:p w14:paraId="23C7091B" w14:textId="77777777" w:rsidR="00A6381E" w:rsidRDefault="00A638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E1AE" w14:textId="77777777" w:rsidR="008772BB" w:rsidRDefault="008772B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C03B" w14:textId="5ADDA4C7" w:rsidR="005B4F45" w:rsidRDefault="005B4F45" w:rsidP="005B4F45">
    <w:pPr>
      <w:pStyle w:val="Bunnteks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leftFromText="142" w:rightFromText="142" w:vertAnchor="page" w:tblpX="-851" w:tblpY="15253"/>
      <w:tblOverlap w:val="never"/>
      <w:tblW w:w="101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169"/>
    </w:tblGrid>
    <w:tr w:rsidR="002E1216" w:rsidRPr="002E1216" w14:paraId="180E2771" w14:textId="77777777" w:rsidTr="00175D33">
      <w:tc>
        <w:tcPr>
          <w:tcW w:w="10169" w:type="dxa"/>
        </w:tcPr>
        <w:p w14:paraId="633C36C6" w14:textId="77777777" w:rsidR="009166CF" w:rsidRPr="002E1216" w:rsidRDefault="009166CF" w:rsidP="001D3BD5">
          <w:pPr>
            <w:pStyle w:val="Bunntekst"/>
            <w:jc w:val="right"/>
            <w:rPr>
              <w:color w:val="132654"/>
              <w:sz w:val="16"/>
              <w:szCs w:val="16"/>
            </w:rPr>
          </w:pPr>
          <w:r w:rsidRPr="002E1216">
            <w:rPr>
              <w:b/>
              <w:bCs/>
              <w:color w:val="132654"/>
              <w:sz w:val="16"/>
              <w:szCs w:val="16"/>
            </w:rPr>
            <w:t>NF</w:t>
          </w:r>
          <w:r w:rsidR="001D3BD5" w:rsidRPr="002E1216">
            <w:rPr>
              <w:b/>
              <w:bCs/>
              <w:color w:val="132654"/>
              <w:sz w:val="16"/>
              <w:szCs w:val="16"/>
            </w:rPr>
            <w:t>F Trøndelag</w:t>
          </w:r>
          <w:r w:rsidRPr="002E1216">
            <w:rPr>
              <w:color w:val="132654"/>
              <w:sz w:val="16"/>
              <w:szCs w:val="16"/>
            </w:rPr>
            <w:t xml:space="preserve"> | </w:t>
          </w:r>
          <w:r w:rsidR="001D3BD5" w:rsidRPr="002E1216">
            <w:rPr>
              <w:color w:val="132654"/>
              <w:sz w:val="16"/>
              <w:szCs w:val="16"/>
            </w:rPr>
            <w:t>Trondheim</w:t>
          </w:r>
          <w:r w:rsidRPr="002E1216">
            <w:rPr>
              <w:color w:val="132654"/>
              <w:sz w:val="16"/>
              <w:szCs w:val="16"/>
            </w:rPr>
            <w:t xml:space="preserve"> | </w:t>
          </w:r>
          <w:r w:rsidR="00D87A8B">
            <w:rPr>
              <w:b/>
              <w:bCs/>
              <w:color w:val="132654"/>
              <w:sz w:val="16"/>
              <w:szCs w:val="16"/>
            </w:rPr>
            <w:t>www.</w:t>
          </w:r>
          <w:r w:rsidRPr="002E1216">
            <w:rPr>
              <w:b/>
              <w:bCs/>
              <w:color w:val="132654"/>
              <w:sz w:val="16"/>
              <w:szCs w:val="16"/>
            </w:rPr>
            <w:t>fotball.no</w:t>
          </w:r>
          <w:r w:rsidR="001D3BD5" w:rsidRPr="002E1216">
            <w:rPr>
              <w:b/>
              <w:bCs/>
              <w:color w:val="132654"/>
              <w:sz w:val="16"/>
              <w:szCs w:val="16"/>
            </w:rPr>
            <w:t>/trondelag</w:t>
          </w:r>
        </w:p>
      </w:tc>
    </w:tr>
    <w:tr w:rsidR="002E1216" w:rsidRPr="002E1216" w14:paraId="4DCC5831" w14:textId="77777777" w:rsidTr="00175D33">
      <w:tc>
        <w:tcPr>
          <w:tcW w:w="10169" w:type="dxa"/>
        </w:tcPr>
        <w:p w14:paraId="720BE7E6" w14:textId="181DEA2B" w:rsidR="009166CF" w:rsidRPr="002E1216" w:rsidRDefault="009166CF" w:rsidP="001D3BD5">
          <w:pPr>
            <w:pStyle w:val="Bunntekst"/>
            <w:jc w:val="right"/>
            <w:rPr>
              <w:color w:val="132654"/>
              <w:sz w:val="16"/>
              <w:szCs w:val="16"/>
            </w:rPr>
          </w:pPr>
          <w:r w:rsidRPr="002E1216">
            <w:rPr>
              <w:color w:val="132654"/>
              <w:sz w:val="16"/>
              <w:szCs w:val="16"/>
            </w:rPr>
            <w:t xml:space="preserve">Besøksadresse: </w:t>
          </w:r>
          <w:r w:rsidR="001D3BD5" w:rsidRPr="002E1216">
            <w:rPr>
              <w:color w:val="132654"/>
              <w:sz w:val="16"/>
              <w:szCs w:val="16"/>
            </w:rPr>
            <w:t xml:space="preserve">Lerkendal Stadion, 7031 TRONDHEIM </w:t>
          </w:r>
        </w:p>
      </w:tc>
    </w:tr>
  </w:tbl>
  <w:p w14:paraId="33603089" w14:textId="77777777" w:rsidR="00065DEC" w:rsidRPr="002E1216" w:rsidRDefault="002E1216">
    <w:pPr>
      <w:pStyle w:val="Bunntekst"/>
      <w:rPr>
        <w:color w:val="132654"/>
        <w:sz w:val="16"/>
        <w:szCs w:val="16"/>
      </w:rPr>
    </w:pPr>
    <w:r w:rsidRPr="002E1216">
      <w:rPr>
        <w:b/>
        <w:bCs/>
        <w:noProof/>
        <w:color w:val="132654"/>
        <w:sz w:val="16"/>
        <w:szCs w:val="16"/>
      </w:rPr>
      <w:drawing>
        <wp:anchor distT="0" distB="0" distL="114300" distR="114300" simplePos="0" relativeHeight="251658240" behindDoc="1" locked="0" layoutInCell="1" allowOverlap="1" wp14:anchorId="4D4F58C9" wp14:editId="780E00F7">
          <wp:simplePos x="0" y="0"/>
          <wp:positionH relativeFrom="page">
            <wp:posOffset>7620</wp:posOffset>
          </wp:positionH>
          <wp:positionV relativeFrom="page">
            <wp:posOffset>10205720</wp:posOffset>
          </wp:positionV>
          <wp:extent cx="7559675" cy="190500"/>
          <wp:effectExtent l="0" t="0" r="0" b="0"/>
          <wp:wrapNone/>
          <wp:docPr id="1011236434" name="Bilde 1011236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36AE4" w14:textId="77777777" w:rsidR="00A6381E" w:rsidRDefault="00A6381E" w:rsidP="00CB28F2">
      <w:pPr>
        <w:spacing w:after="0" w:line="240" w:lineRule="auto"/>
      </w:pPr>
      <w:r>
        <w:separator/>
      </w:r>
    </w:p>
  </w:footnote>
  <w:footnote w:type="continuationSeparator" w:id="0">
    <w:p w14:paraId="013CE3AD" w14:textId="77777777" w:rsidR="00A6381E" w:rsidRDefault="00A6381E" w:rsidP="00CB28F2">
      <w:pPr>
        <w:spacing w:after="0" w:line="240" w:lineRule="auto"/>
      </w:pPr>
      <w:r>
        <w:continuationSeparator/>
      </w:r>
    </w:p>
  </w:footnote>
  <w:footnote w:type="continuationNotice" w:id="1">
    <w:p w14:paraId="7E7D0EDB" w14:textId="77777777" w:rsidR="00A6381E" w:rsidRDefault="00A638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3658F" w14:textId="77777777" w:rsidR="008772BB" w:rsidRDefault="008772B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B2AC" w14:textId="77777777" w:rsidR="008772BB" w:rsidRDefault="008772B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0FEE" w14:textId="600558A6" w:rsidR="00065DEC" w:rsidRDefault="00065DEC" w:rsidP="00227012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25A5"/>
    <w:multiLevelType w:val="multilevel"/>
    <w:tmpl w:val="A928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9255E"/>
    <w:multiLevelType w:val="hybridMultilevel"/>
    <w:tmpl w:val="8110B42A"/>
    <w:lvl w:ilvl="0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DD5581C"/>
    <w:multiLevelType w:val="hybridMultilevel"/>
    <w:tmpl w:val="064E2D3C"/>
    <w:lvl w:ilvl="0" w:tplc="5A4EDC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6D8B"/>
    <w:multiLevelType w:val="multilevel"/>
    <w:tmpl w:val="699AA0EC"/>
    <w:styleLink w:val="listestilen"/>
    <w:lvl w:ilvl="0">
      <w:start w:val="1"/>
      <w:numFmt w:val="bullet"/>
      <w:lvlText w:val="›"/>
      <w:lvlJc w:val="left"/>
      <w:pPr>
        <w:ind w:left="170" w:hanging="170"/>
      </w:pPr>
      <w:rPr>
        <w:rFonts w:ascii="Calibri" w:hAnsi="Calibri" w:cs="Times New Roman" w:hint="default"/>
      </w:rPr>
    </w:lvl>
    <w:lvl w:ilvl="1">
      <w:start w:val="1"/>
      <w:numFmt w:val="bullet"/>
      <w:lvlText w:val="›"/>
      <w:lvlJc w:val="left"/>
      <w:pPr>
        <w:ind w:left="454" w:hanging="170"/>
      </w:pPr>
      <w:rPr>
        <w:rFonts w:ascii="Calibri" w:hAnsi="Calibri" w:cs="Times New Roman" w:hint="default"/>
      </w:rPr>
    </w:lvl>
    <w:lvl w:ilvl="2">
      <w:start w:val="1"/>
      <w:numFmt w:val="bullet"/>
      <w:lvlText w:val="›"/>
      <w:lvlJc w:val="left"/>
      <w:pPr>
        <w:ind w:left="738" w:hanging="170"/>
      </w:pPr>
      <w:rPr>
        <w:rFonts w:ascii="Calibri" w:hAnsi="Calibri" w:cs="Times New Roman" w:hint="default"/>
      </w:rPr>
    </w:lvl>
    <w:lvl w:ilvl="3">
      <w:start w:val="1"/>
      <w:numFmt w:val="bullet"/>
      <w:lvlText w:val="›"/>
      <w:lvlJc w:val="left"/>
      <w:pPr>
        <w:ind w:left="1022" w:hanging="170"/>
      </w:pPr>
      <w:rPr>
        <w:rFonts w:ascii="Calibri" w:hAnsi="Calibri" w:cs="Times New Roman" w:hint="default"/>
      </w:rPr>
    </w:lvl>
    <w:lvl w:ilvl="4">
      <w:start w:val="1"/>
      <w:numFmt w:val="lowerLetter"/>
      <w:lvlText w:val="(%5)"/>
      <w:lvlJc w:val="left"/>
      <w:pPr>
        <w:ind w:left="1306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9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74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158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42" w:hanging="170"/>
      </w:pPr>
      <w:rPr>
        <w:rFonts w:hint="default"/>
      </w:rPr>
    </w:lvl>
  </w:abstractNum>
  <w:abstractNum w:abstractNumId="4" w15:restartNumberingAfterBreak="0">
    <w:nsid w:val="2BDF3308"/>
    <w:multiLevelType w:val="hybridMultilevel"/>
    <w:tmpl w:val="A0DC9B6E"/>
    <w:lvl w:ilvl="0" w:tplc="9D8ED0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2768D"/>
    <w:multiLevelType w:val="hybridMultilevel"/>
    <w:tmpl w:val="28C688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5740A"/>
    <w:multiLevelType w:val="hybridMultilevel"/>
    <w:tmpl w:val="388E22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81224"/>
    <w:multiLevelType w:val="hybridMultilevel"/>
    <w:tmpl w:val="64AC98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E5FDD"/>
    <w:multiLevelType w:val="hybridMultilevel"/>
    <w:tmpl w:val="E8DCE6DA"/>
    <w:lvl w:ilvl="0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6C460FC8"/>
    <w:multiLevelType w:val="multilevel"/>
    <w:tmpl w:val="2D00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1A5088"/>
    <w:multiLevelType w:val="hybridMultilevel"/>
    <w:tmpl w:val="8066475E"/>
    <w:lvl w:ilvl="0" w:tplc="5C081F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C5E2E"/>
    <w:multiLevelType w:val="hybridMultilevel"/>
    <w:tmpl w:val="F65A9B1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848481">
    <w:abstractNumId w:val="3"/>
  </w:num>
  <w:num w:numId="2" w16cid:durableId="425154984">
    <w:abstractNumId w:val="3"/>
  </w:num>
  <w:num w:numId="3" w16cid:durableId="1657413659">
    <w:abstractNumId w:val="6"/>
  </w:num>
  <w:num w:numId="4" w16cid:durableId="1023554126">
    <w:abstractNumId w:val="2"/>
  </w:num>
  <w:num w:numId="5" w16cid:durableId="972829011">
    <w:abstractNumId w:val="10"/>
  </w:num>
  <w:num w:numId="6" w16cid:durableId="1771848782">
    <w:abstractNumId w:val="4"/>
  </w:num>
  <w:num w:numId="7" w16cid:durableId="1842617281">
    <w:abstractNumId w:val="9"/>
  </w:num>
  <w:num w:numId="8" w16cid:durableId="280380917">
    <w:abstractNumId w:val="5"/>
  </w:num>
  <w:num w:numId="9" w16cid:durableId="1988121398">
    <w:abstractNumId w:val="0"/>
  </w:num>
  <w:num w:numId="10" w16cid:durableId="1230770712">
    <w:abstractNumId w:val="11"/>
  </w:num>
  <w:num w:numId="11" w16cid:durableId="70589260">
    <w:abstractNumId w:val="8"/>
  </w:num>
  <w:num w:numId="12" w16cid:durableId="1237395485">
    <w:abstractNumId w:val="1"/>
  </w:num>
  <w:num w:numId="13" w16cid:durableId="2806483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35"/>
    <w:rsid w:val="00003EAF"/>
    <w:rsid w:val="0000598C"/>
    <w:rsid w:val="000124CF"/>
    <w:rsid w:val="000217E3"/>
    <w:rsid w:val="00027AAD"/>
    <w:rsid w:val="00031F79"/>
    <w:rsid w:val="000361D3"/>
    <w:rsid w:val="000371B7"/>
    <w:rsid w:val="000502D5"/>
    <w:rsid w:val="00065DEC"/>
    <w:rsid w:val="00075C46"/>
    <w:rsid w:val="0009724D"/>
    <w:rsid w:val="000A3BA4"/>
    <w:rsid w:val="000A6E75"/>
    <w:rsid w:val="000B46FB"/>
    <w:rsid w:val="000D0390"/>
    <w:rsid w:val="000D1EA4"/>
    <w:rsid w:val="000E1A74"/>
    <w:rsid w:val="000E5077"/>
    <w:rsid w:val="000E6D68"/>
    <w:rsid w:val="000F39A4"/>
    <w:rsid w:val="00103487"/>
    <w:rsid w:val="00106284"/>
    <w:rsid w:val="00111FB0"/>
    <w:rsid w:val="00127610"/>
    <w:rsid w:val="00127E1D"/>
    <w:rsid w:val="00131FEE"/>
    <w:rsid w:val="0013659C"/>
    <w:rsid w:val="00146C13"/>
    <w:rsid w:val="00174EBE"/>
    <w:rsid w:val="00175D33"/>
    <w:rsid w:val="0018591B"/>
    <w:rsid w:val="0019238F"/>
    <w:rsid w:val="00195005"/>
    <w:rsid w:val="001A6E72"/>
    <w:rsid w:val="001B5F45"/>
    <w:rsid w:val="001C2181"/>
    <w:rsid w:val="001C52B7"/>
    <w:rsid w:val="001D3BD5"/>
    <w:rsid w:val="001D5FF5"/>
    <w:rsid w:val="001E267A"/>
    <w:rsid w:val="001E6815"/>
    <w:rsid w:val="001F002D"/>
    <w:rsid w:val="001F0534"/>
    <w:rsid w:val="00204BAE"/>
    <w:rsid w:val="00227012"/>
    <w:rsid w:val="00245691"/>
    <w:rsid w:val="0024713B"/>
    <w:rsid w:val="00247356"/>
    <w:rsid w:val="00247E7A"/>
    <w:rsid w:val="00264078"/>
    <w:rsid w:val="00265818"/>
    <w:rsid w:val="00266851"/>
    <w:rsid w:val="00267562"/>
    <w:rsid w:val="00277D29"/>
    <w:rsid w:val="00284435"/>
    <w:rsid w:val="00284D8C"/>
    <w:rsid w:val="00290B9E"/>
    <w:rsid w:val="00294E0D"/>
    <w:rsid w:val="00295BA3"/>
    <w:rsid w:val="002A15BB"/>
    <w:rsid w:val="002A56D8"/>
    <w:rsid w:val="002B6D84"/>
    <w:rsid w:val="002C1720"/>
    <w:rsid w:val="002C1E40"/>
    <w:rsid w:val="002C617A"/>
    <w:rsid w:val="002E1216"/>
    <w:rsid w:val="002E154E"/>
    <w:rsid w:val="002E3799"/>
    <w:rsid w:val="002E4520"/>
    <w:rsid w:val="002E7FEC"/>
    <w:rsid w:val="002F2B39"/>
    <w:rsid w:val="002F3B1F"/>
    <w:rsid w:val="003104C2"/>
    <w:rsid w:val="00311EE1"/>
    <w:rsid w:val="00313243"/>
    <w:rsid w:val="00315837"/>
    <w:rsid w:val="00326586"/>
    <w:rsid w:val="003308C6"/>
    <w:rsid w:val="003340D0"/>
    <w:rsid w:val="0033689E"/>
    <w:rsid w:val="003404FD"/>
    <w:rsid w:val="00347403"/>
    <w:rsid w:val="003642B4"/>
    <w:rsid w:val="0038483E"/>
    <w:rsid w:val="00385367"/>
    <w:rsid w:val="0039747E"/>
    <w:rsid w:val="003A5610"/>
    <w:rsid w:val="003A5892"/>
    <w:rsid w:val="003B5358"/>
    <w:rsid w:val="003C64D6"/>
    <w:rsid w:val="003C77DC"/>
    <w:rsid w:val="003D12CB"/>
    <w:rsid w:val="003E0082"/>
    <w:rsid w:val="003E363D"/>
    <w:rsid w:val="003E57CA"/>
    <w:rsid w:val="003F3287"/>
    <w:rsid w:val="003F4D06"/>
    <w:rsid w:val="00403828"/>
    <w:rsid w:val="004073E2"/>
    <w:rsid w:val="0040788E"/>
    <w:rsid w:val="00410C10"/>
    <w:rsid w:val="004173F5"/>
    <w:rsid w:val="004212BF"/>
    <w:rsid w:val="004500E1"/>
    <w:rsid w:val="00451B6E"/>
    <w:rsid w:val="00454AF5"/>
    <w:rsid w:val="00454C31"/>
    <w:rsid w:val="00457CA5"/>
    <w:rsid w:val="004722CE"/>
    <w:rsid w:val="00482AE4"/>
    <w:rsid w:val="0048306F"/>
    <w:rsid w:val="004A4B47"/>
    <w:rsid w:val="004A53ED"/>
    <w:rsid w:val="004B0117"/>
    <w:rsid w:val="004C46CB"/>
    <w:rsid w:val="004C670F"/>
    <w:rsid w:val="004C699D"/>
    <w:rsid w:val="004E2A26"/>
    <w:rsid w:val="004E362E"/>
    <w:rsid w:val="00510A6F"/>
    <w:rsid w:val="00511CAE"/>
    <w:rsid w:val="005155F7"/>
    <w:rsid w:val="0051641B"/>
    <w:rsid w:val="00534C0D"/>
    <w:rsid w:val="0053534B"/>
    <w:rsid w:val="005447F4"/>
    <w:rsid w:val="00550340"/>
    <w:rsid w:val="005547DA"/>
    <w:rsid w:val="0056716B"/>
    <w:rsid w:val="00567542"/>
    <w:rsid w:val="005A31A7"/>
    <w:rsid w:val="005A33CC"/>
    <w:rsid w:val="005B4F45"/>
    <w:rsid w:val="005B5F4C"/>
    <w:rsid w:val="005C0AE6"/>
    <w:rsid w:val="005D1275"/>
    <w:rsid w:val="005D2B79"/>
    <w:rsid w:val="005D3863"/>
    <w:rsid w:val="005D554C"/>
    <w:rsid w:val="005D5D1E"/>
    <w:rsid w:val="005E246F"/>
    <w:rsid w:val="005E7E64"/>
    <w:rsid w:val="005F3566"/>
    <w:rsid w:val="005F728B"/>
    <w:rsid w:val="005F728F"/>
    <w:rsid w:val="006007B4"/>
    <w:rsid w:val="00611DF0"/>
    <w:rsid w:val="00613288"/>
    <w:rsid w:val="00622916"/>
    <w:rsid w:val="006243D1"/>
    <w:rsid w:val="00634468"/>
    <w:rsid w:val="00646C96"/>
    <w:rsid w:val="00650133"/>
    <w:rsid w:val="00650301"/>
    <w:rsid w:val="00662321"/>
    <w:rsid w:val="00662EA4"/>
    <w:rsid w:val="00670ABC"/>
    <w:rsid w:val="0068060E"/>
    <w:rsid w:val="00681ADC"/>
    <w:rsid w:val="00687415"/>
    <w:rsid w:val="006A0034"/>
    <w:rsid w:val="006A0DF8"/>
    <w:rsid w:val="006A1125"/>
    <w:rsid w:val="006B5201"/>
    <w:rsid w:val="006C091D"/>
    <w:rsid w:val="006C2F47"/>
    <w:rsid w:val="006E038C"/>
    <w:rsid w:val="006E7556"/>
    <w:rsid w:val="007011E6"/>
    <w:rsid w:val="00704C31"/>
    <w:rsid w:val="00705BB3"/>
    <w:rsid w:val="007102CF"/>
    <w:rsid w:val="00713033"/>
    <w:rsid w:val="00724110"/>
    <w:rsid w:val="007254A7"/>
    <w:rsid w:val="007261F3"/>
    <w:rsid w:val="0072638B"/>
    <w:rsid w:val="007325CB"/>
    <w:rsid w:val="007400DE"/>
    <w:rsid w:val="00742210"/>
    <w:rsid w:val="00747444"/>
    <w:rsid w:val="00770A53"/>
    <w:rsid w:val="00770C93"/>
    <w:rsid w:val="007725DF"/>
    <w:rsid w:val="00781EBF"/>
    <w:rsid w:val="0078268C"/>
    <w:rsid w:val="00785BC6"/>
    <w:rsid w:val="007935A5"/>
    <w:rsid w:val="00796339"/>
    <w:rsid w:val="007A53D1"/>
    <w:rsid w:val="007C19C8"/>
    <w:rsid w:val="007C33A6"/>
    <w:rsid w:val="007C47CD"/>
    <w:rsid w:val="007C6FDE"/>
    <w:rsid w:val="007E3A01"/>
    <w:rsid w:val="007F6095"/>
    <w:rsid w:val="007F717F"/>
    <w:rsid w:val="00810B15"/>
    <w:rsid w:val="0081131B"/>
    <w:rsid w:val="0081224B"/>
    <w:rsid w:val="00820107"/>
    <w:rsid w:val="008400A2"/>
    <w:rsid w:val="0086283B"/>
    <w:rsid w:val="008717DE"/>
    <w:rsid w:val="008772BB"/>
    <w:rsid w:val="008B3CD7"/>
    <w:rsid w:val="008D781E"/>
    <w:rsid w:val="008E71A8"/>
    <w:rsid w:val="008F4B8C"/>
    <w:rsid w:val="00901D09"/>
    <w:rsid w:val="00903D49"/>
    <w:rsid w:val="009117DF"/>
    <w:rsid w:val="009138EA"/>
    <w:rsid w:val="0091627F"/>
    <w:rsid w:val="009166CF"/>
    <w:rsid w:val="009259BB"/>
    <w:rsid w:val="00935D85"/>
    <w:rsid w:val="00960740"/>
    <w:rsid w:val="00965B47"/>
    <w:rsid w:val="00970736"/>
    <w:rsid w:val="00971711"/>
    <w:rsid w:val="009767F2"/>
    <w:rsid w:val="00984B5B"/>
    <w:rsid w:val="009A1FA7"/>
    <w:rsid w:val="009B00A7"/>
    <w:rsid w:val="009B27BB"/>
    <w:rsid w:val="009C7091"/>
    <w:rsid w:val="009E1244"/>
    <w:rsid w:val="009F2D4A"/>
    <w:rsid w:val="00A16A02"/>
    <w:rsid w:val="00A31CEA"/>
    <w:rsid w:val="00A34D15"/>
    <w:rsid w:val="00A4029F"/>
    <w:rsid w:val="00A41FF2"/>
    <w:rsid w:val="00A50F81"/>
    <w:rsid w:val="00A55FE3"/>
    <w:rsid w:val="00A61409"/>
    <w:rsid w:val="00A6221C"/>
    <w:rsid w:val="00A6381E"/>
    <w:rsid w:val="00A70558"/>
    <w:rsid w:val="00AA295E"/>
    <w:rsid w:val="00AA656F"/>
    <w:rsid w:val="00AB1955"/>
    <w:rsid w:val="00AB20BF"/>
    <w:rsid w:val="00AB3A1C"/>
    <w:rsid w:val="00AB55D0"/>
    <w:rsid w:val="00AD29D1"/>
    <w:rsid w:val="00AE4014"/>
    <w:rsid w:val="00AE431C"/>
    <w:rsid w:val="00AE45A9"/>
    <w:rsid w:val="00AE79ED"/>
    <w:rsid w:val="00AF27C6"/>
    <w:rsid w:val="00B030B7"/>
    <w:rsid w:val="00B06E1F"/>
    <w:rsid w:val="00B22AE4"/>
    <w:rsid w:val="00B30FF1"/>
    <w:rsid w:val="00B32784"/>
    <w:rsid w:val="00B354BE"/>
    <w:rsid w:val="00B4276C"/>
    <w:rsid w:val="00B43F24"/>
    <w:rsid w:val="00B441E9"/>
    <w:rsid w:val="00B50F5C"/>
    <w:rsid w:val="00B603CD"/>
    <w:rsid w:val="00B644E9"/>
    <w:rsid w:val="00B666CA"/>
    <w:rsid w:val="00B67F3C"/>
    <w:rsid w:val="00B70420"/>
    <w:rsid w:val="00B71A60"/>
    <w:rsid w:val="00B75EF4"/>
    <w:rsid w:val="00BD0556"/>
    <w:rsid w:val="00BE21CB"/>
    <w:rsid w:val="00BE3295"/>
    <w:rsid w:val="00BE425E"/>
    <w:rsid w:val="00C0321F"/>
    <w:rsid w:val="00C2619D"/>
    <w:rsid w:val="00C2689E"/>
    <w:rsid w:val="00C27AA6"/>
    <w:rsid w:val="00C46175"/>
    <w:rsid w:val="00C53064"/>
    <w:rsid w:val="00C54293"/>
    <w:rsid w:val="00C61569"/>
    <w:rsid w:val="00C6400B"/>
    <w:rsid w:val="00C71182"/>
    <w:rsid w:val="00C94263"/>
    <w:rsid w:val="00CA0467"/>
    <w:rsid w:val="00CA310E"/>
    <w:rsid w:val="00CA607C"/>
    <w:rsid w:val="00CB28F2"/>
    <w:rsid w:val="00CD1493"/>
    <w:rsid w:val="00CD27B2"/>
    <w:rsid w:val="00CD36AE"/>
    <w:rsid w:val="00CE7195"/>
    <w:rsid w:val="00CF03BA"/>
    <w:rsid w:val="00CF06D6"/>
    <w:rsid w:val="00D00865"/>
    <w:rsid w:val="00D0419D"/>
    <w:rsid w:val="00D172BE"/>
    <w:rsid w:val="00D54B3F"/>
    <w:rsid w:val="00D5622B"/>
    <w:rsid w:val="00D87A8B"/>
    <w:rsid w:val="00DA3831"/>
    <w:rsid w:val="00DA6A66"/>
    <w:rsid w:val="00DB0133"/>
    <w:rsid w:val="00DB66C5"/>
    <w:rsid w:val="00DE3021"/>
    <w:rsid w:val="00DE5A0B"/>
    <w:rsid w:val="00DF0535"/>
    <w:rsid w:val="00DF62F1"/>
    <w:rsid w:val="00E04994"/>
    <w:rsid w:val="00E05610"/>
    <w:rsid w:val="00E12F67"/>
    <w:rsid w:val="00E14FC7"/>
    <w:rsid w:val="00E2062D"/>
    <w:rsid w:val="00E356E6"/>
    <w:rsid w:val="00E43926"/>
    <w:rsid w:val="00E57E71"/>
    <w:rsid w:val="00E70050"/>
    <w:rsid w:val="00E7618A"/>
    <w:rsid w:val="00E76786"/>
    <w:rsid w:val="00EA3B1E"/>
    <w:rsid w:val="00EB7A82"/>
    <w:rsid w:val="00ED3AC2"/>
    <w:rsid w:val="00EF0F7C"/>
    <w:rsid w:val="00EF3A6D"/>
    <w:rsid w:val="00F005C8"/>
    <w:rsid w:val="00F230AE"/>
    <w:rsid w:val="00F25520"/>
    <w:rsid w:val="00F25D76"/>
    <w:rsid w:val="00F260A3"/>
    <w:rsid w:val="00F33E4A"/>
    <w:rsid w:val="00F54584"/>
    <w:rsid w:val="00F6077A"/>
    <w:rsid w:val="00F714A8"/>
    <w:rsid w:val="00F754F0"/>
    <w:rsid w:val="00F75E63"/>
    <w:rsid w:val="00F773AA"/>
    <w:rsid w:val="00F81135"/>
    <w:rsid w:val="00F85396"/>
    <w:rsid w:val="00F8641C"/>
    <w:rsid w:val="00F87D6E"/>
    <w:rsid w:val="00FA15D6"/>
    <w:rsid w:val="00FA3FBB"/>
    <w:rsid w:val="00FA4F5A"/>
    <w:rsid w:val="00FB2987"/>
    <w:rsid w:val="00FC18EB"/>
    <w:rsid w:val="00FC309D"/>
    <w:rsid w:val="00FC706C"/>
    <w:rsid w:val="00FE6031"/>
    <w:rsid w:val="7B5D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E0042E"/>
  <w15:chartTrackingRefBased/>
  <w15:docId w15:val="{EDB21031-DF61-45DA-99A4-37120338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340"/>
  </w:style>
  <w:style w:type="paragraph" w:styleId="Overskrift1">
    <w:name w:val="heading 1"/>
    <w:basedOn w:val="Normal"/>
    <w:next w:val="Normal"/>
    <w:link w:val="Overskrift1Tegn"/>
    <w:uiPriority w:val="9"/>
    <w:qFormat/>
    <w:rsid w:val="00290B9E"/>
    <w:pPr>
      <w:keepNext/>
      <w:keepLines/>
      <w:spacing w:before="280" w:after="28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65DEC"/>
    <w:pPr>
      <w:keepNext/>
      <w:keepLines/>
      <w:spacing w:before="160" w:after="4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numbering" w:customStyle="1" w:styleId="listestilen">
    <w:name w:val="listestilen"/>
    <w:uiPriority w:val="99"/>
    <w:rsid w:val="00785BC6"/>
    <w:pPr>
      <w:numPr>
        <w:numId w:val="1"/>
      </w:numPr>
    </w:pPr>
  </w:style>
  <w:style w:type="paragraph" w:styleId="Listeavsnitt">
    <w:name w:val="List Paragraph"/>
    <w:basedOn w:val="Normal"/>
    <w:uiPriority w:val="34"/>
    <w:semiHidden/>
    <w:qFormat/>
    <w:rsid w:val="00785BC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semiHidden/>
    <w:rsid w:val="00FC309D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C309D"/>
    <w:rPr>
      <w:sz w:val="18"/>
    </w:rPr>
  </w:style>
  <w:style w:type="paragraph" w:styleId="Bunntekst">
    <w:name w:val="footer"/>
    <w:basedOn w:val="Normal"/>
    <w:link w:val="BunntekstTegn"/>
    <w:uiPriority w:val="99"/>
    <w:rsid w:val="00C46175"/>
    <w:pPr>
      <w:tabs>
        <w:tab w:val="center" w:pos="4513"/>
        <w:tab w:val="right" w:pos="9026"/>
      </w:tabs>
      <w:spacing w:after="60" w:line="240" w:lineRule="auto"/>
    </w:pPr>
    <w:rPr>
      <w:color w:val="061F5C"/>
      <w:spacing w:val="6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C46175"/>
    <w:rPr>
      <w:color w:val="061F5C"/>
      <w:spacing w:val="6"/>
      <w:sz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90B9E"/>
    <w:rPr>
      <w:rFonts w:asciiTheme="majorHAnsi" w:eastAsiaTheme="majorEastAsia" w:hAnsiTheme="majorHAnsi" w:cstheme="majorBidi"/>
      <w:sz w:val="32"/>
      <w:szCs w:val="32"/>
    </w:rPr>
  </w:style>
  <w:style w:type="character" w:styleId="Plassholdertekst">
    <w:name w:val="Placeholder Text"/>
    <w:basedOn w:val="Standardskriftforavsnitt"/>
    <w:uiPriority w:val="99"/>
    <w:semiHidden/>
    <w:rsid w:val="00CB28F2"/>
    <w:rPr>
      <w:color w:val="808080"/>
    </w:rPr>
  </w:style>
  <w:style w:type="table" w:styleId="Tabellrutenett">
    <w:name w:val="Table Grid"/>
    <w:basedOn w:val="Vanligtabell"/>
    <w:uiPriority w:val="39"/>
    <w:rsid w:val="00CB2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065DEC"/>
    <w:rPr>
      <w:rFonts w:asciiTheme="majorHAnsi" w:eastAsiaTheme="majorEastAsia" w:hAnsiTheme="majorHAnsi" w:cstheme="majorBidi"/>
      <w:sz w:val="24"/>
      <w:szCs w:val="26"/>
    </w:rPr>
  </w:style>
  <w:style w:type="paragraph" w:styleId="Sitat">
    <w:name w:val="Quote"/>
    <w:basedOn w:val="Normal"/>
    <w:next w:val="Normal"/>
    <w:link w:val="SitatTegn"/>
    <w:uiPriority w:val="29"/>
    <w:qFormat/>
    <w:rsid w:val="00290B9E"/>
    <w:pPr>
      <w:spacing w:before="240" w:after="240"/>
      <w:ind w:left="284"/>
    </w:pPr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290B9E"/>
    <w:rPr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0124CF"/>
    <w:rPr>
      <w:b/>
      <w:bCs/>
    </w:rPr>
  </w:style>
  <w:style w:type="paragraph" w:customStyle="1" w:styleId="Infotekst">
    <w:name w:val="Infotekst"/>
    <w:basedOn w:val="Normal"/>
    <w:semiHidden/>
    <w:qFormat/>
    <w:rsid w:val="00FC309D"/>
    <w:pPr>
      <w:spacing w:after="0" w:line="252" w:lineRule="auto"/>
    </w:pPr>
    <w:rPr>
      <w:sz w:val="18"/>
      <w:szCs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C7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C77DC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7725D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A3B1E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6E75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vdata.no/nfffor/2014-03-09-2/&#167;4-18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lovdata.no/dokument/NFFF/nfffor/2014-03-09-3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tball.no/lov-og-reglement/spilleregler/futsa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ols\IdrettsKontor\NFF%20Tr&#248;ndelag%20-%20Dokumenter\Konkurranseavdelingen\Tr&#248;ndersk%20Mesterskap\2022\Turneringsreglement%20-%20Tr&#248;ndersk%20Mesterska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2F0975D27C497288F03564198D82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B72B94-B749-4C7A-A1E4-8B706B0BC9E4}"/>
      </w:docPartPr>
      <w:docPartBody>
        <w:p w:rsidR="00F07AA5" w:rsidRDefault="003A5892">
          <w:pPr>
            <w:pStyle w:val="162F0975D27C497288F03564198D8210"/>
          </w:pPr>
          <w:r>
            <w:t>[Overskrift]</w:t>
          </w:r>
        </w:p>
      </w:docPartBody>
    </w:docPart>
    <w:docPart>
      <w:docPartPr>
        <w:name w:val="356DDAB380CA4E56A6D9A3BAF60943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B31D2E-6524-4DFC-ADEF-ADAB5D064DEC}"/>
      </w:docPartPr>
      <w:docPartBody>
        <w:p w:rsidR="00F07AA5" w:rsidRDefault="003A5892">
          <w:pPr>
            <w:pStyle w:val="356DDAB380CA4E56A6D9A3BAF60943C1"/>
          </w:pPr>
          <w:r>
            <w:t>[Avsnittsoverskrift]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A5"/>
    <w:rsid w:val="00086A69"/>
    <w:rsid w:val="00186EB4"/>
    <w:rsid w:val="003A5892"/>
    <w:rsid w:val="00401018"/>
    <w:rsid w:val="0067660E"/>
    <w:rsid w:val="006916EE"/>
    <w:rsid w:val="00AE405B"/>
    <w:rsid w:val="00C00EEA"/>
    <w:rsid w:val="00DE26E8"/>
    <w:rsid w:val="00F04180"/>
    <w:rsid w:val="00F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162F0975D27C497288F03564198D8210">
    <w:name w:val="162F0975D27C497288F03564198D8210"/>
  </w:style>
  <w:style w:type="paragraph" w:customStyle="1" w:styleId="356DDAB380CA4E56A6D9A3BAF60943C1">
    <w:name w:val="356DDAB380CA4E56A6D9A3BAF60943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158030455E81478FF8DD5D634320A1" ma:contentTypeVersion="17" ma:contentTypeDescription="Opprett et nytt dokument." ma:contentTypeScope="" ma:versionID="5e841b035afe6520a8eda86659f312e2">
  <xsd:schema xmlns:xsd="http://www.w3.org/2001/XMLSchema" xmlns:xs="http://www.w3.org/2001/XMLSchema" xmlns:p="http://schemas.microsoft.com/office/2006/metadata/properties" xmlns:ns2="340412db-9df7-47e0-89e5-48811f1c4c2a" xmlns:ns3="583ea101-0eb9-422e-80d5-4af1a96f63d1" xmlns:ns4="9e538389-cabc-4d4e-918a-8beb7ac0ecaa" targetNamespace="http://schemas.microsoft.com/office/2006/metadata/properties" ma:root="true" ma:fieldsID="215977ff10ee7b35ba0da9b0bbb775ad" ns2:_="" ns3:_="" ns4:_="">
    <xsd:import namespace="340412db-9df7-47e0-89e5-48811f1c4c2a"/>
    <xsd:import namespace="583ea101-0eb9-422e-80d5-4af1a96f63d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412db-9df7-47e0-89e5-48811f1c4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ea101-0eb9-422e-80d5-4af1a96f6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5ab5243-c8f6-47aa-b5e5-f06bc05e76a8}" ma:internalName="TaxCatchAll" ma:showField="CatchAllData" ma:web="583ea101-0eb9-422e-80d5-4af1a96f63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0412db-9df7-47e0-89e5-48811f1c4c2a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565099-218F-40B7-8B46-5252BE15EB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B8EA32-16E7-448E-A877-7615CD408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0412db-9df7-47e0-89e5-48811f1c4c2a"/>
    <ds:schemaRef ds:uri="583ea101-0eb9-422e-80d5-4af1a96f63d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275C9D-8DED-4A22-A685-3136A84554B9}">
  <ds:schemaRefs>
    <ds:schemaRef ds:uri="http://schemas.microsoft.com/office/2006/metadata/properties"/>
    <ds:schemaRef ds:uri="http://schemas.microsoft.com/office/infopath/2007/PartnerControls"/>
    <ds:schemaRef ds:uri="340412db-9df7-47e0-89e5-48811f1c4c2a"/>
    <ds:schemaRef ds:uri="9e538389-cabc-4d4e-918a-8beb7ac0ecaa"/>
  </ds:schemaRefs>
</ds:datastoreItem>
</file>

<file path=customXml/itemProps4.xml><?xml version="1.0" encoding="utf-8"?>
<ds:datastoreItem xmlns:ds="http://schemas.openxmlformats.org/officeDocument/2006/customXml" ds:itemID="{B1EC7FA6-AA25-45E6-903A-5924C30467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Turneringsreglement - Trøndersk Mesterskap</Template>
  <TotalTime>452</TotalTime>
  <Pages>3</Pages>
  <Words>814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Fotballforbund</Company>
  <LinksUpToDate>false</LinksUpToDate>
  <CharactersWithSpaces>5121</CharactersWithSpaces>
  <SharedDoc>false</SharedDoc>
  <HLinks>
    <vt:vector size="18" baseType="variant">
      <vt:variant>
        <vt:i4>13041731</vt:i4>
      </vt:variant>
      <vt:variant>
        <vt:i4>6</vt:i4>
      </vt:variant>
      <vt:variant>
        <vt:i4>0</vt:i4>
      </vt:variant>
      <vt:variant>
        <vt:i4>5</vt:i4>
      </vt:variant>
      <vt:variant>
        <vt:lpwstr>https://lovdata.no/nfffor/2014-03-09-2/§4-18</vt:lpwstr>
      </vt:variant>
      <vt:variant>
        <vt:lpwstr/>
      </vt:variant>
      <vt:variant>
        <vt:i4>5701701</vt:i4>
      </vt:variant>
      <vt:variant>
        <vt:i4>3</vt:i4>
      </vt:variant>
      <vt:variant>
        <vt:i4>0</vt:i4>
      </vt:variant>
      <vt:variant>
        <vt:i4>5</vt:i4>
      </vt:variant>
      <vt:variant>
        <vt:lpwstr>https://lovdata.no/dokument/NFFF/nfffor/2014-03-09-3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https://www.fotball.no/lov-og-reglement/spilleregler/futsal/</vt:lpwstr>
      </vt:variant>
      <vt:variant>
        <vt:lpwstr>Toppen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Aleksander Åmot</dc:creator>
  <cp:keywords/>
  <dc:description>Template by addpoint.no</dc:description>
  <cp:lastModifiedBy>Ustad, Ingeborg Mo</cp:lastModifiedBy>
  <cp:revision>249</cp:revision>
  <cp:lastPrinted>2024-01-11T11:25:00Z</cp:lastPrinted>
  <dcterms:created xsi:type="dcterms:W3CDTF">2021-12-06T20:05:00Z</dcterms:created>
  <dcterms:modified xsi:type="dcterms:W3CDTF">2024-01-11T12:14:00Z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ContentTypeId">
    <vt:lpwstr>0x0101001F158030455E81478FF8DD5D634320A1</vt:lpwstr>
  </property>
  <property fmtid="{D5CDD505-2E9C-101B-9397-08002B2CF9AE}" pid="4" name="MediaServiceImageTags">
    <vt:lpwstr/>
  </property>
</Properties>
</file>